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637" w:rsidRDefault="00467637" w:rsidP="0046763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>
        <w:rPr>
          <w:noProof/>
          <w:lang w:eastAsia="en-GB"/>
        </w:rPr>
        <w:drawing>
          <wp:inline distT="0" distB="0" distL="0" distR="0" wp14:anchorId="5CAF4D2D" wp14:editId="0177AAFF">
            <wp:extent cx="4600575" cy="2552700"/>
            <wp:effectExtent l="0" t="0" r="9525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</w:rPr>
        <w:t xml:space="preserve">GRAPH 1: </w:t>
      </w:r>
      <w:r>
        <w:rPr>
          <w:rFonts w:ascii="Times New Roman" w:hAnsi="Times New Roman" w:cs="Times New Roman"/>
          <w:i/>
          <w:sz w:val="20"/>
        </w:rPr>
        <w:t>GDP per capita and average years of total schooling in 2010</w:t>
      </w:r>
    </w:p>
    <w:p w:rsidR="00CE7A6E" w:rsidRDefault="00CE7A6E" w:rsidP="0046763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</w:rPr>
        <w:t xml:space="preserve">TABLE 1: </w:t>
      </w:r>
      <w:r>
        <w:rPr>
          <w:rFonts w:ascii="Times New Roman" w:eastAsia="Times New Roman" w:hAnsi="Times New Roman" w:cs="Times New Roman"/>
          <w:i/>
          <w:sz w:val="20"/>
          <w:lang w:val="en-US"/>
        </w:rPr>
        <w:t xml:space="preserve">Descriptive Statistics and Correlation Matrix for </w:t>
      </w:r>
      <w:proofErr w:type="spellStart"/>
      <w:r>
        <w:rPr>
          <w:rFonts w:ascii="Times New Roman" w:eastAsia="Times New Roman" w:hAnsi="Times New Roman" w:cs="Times New Roman"/>
          <w:i/>
          <w:sz w:val="20"/>
          <w:lang w:val="en-US"/>
        </w:rPr>
        <w:t>lnGDP</w:t>
      </w:r>
      <w:proofErr w:type="spellEnd"/>
      <w:r>
        <w:rPr>
          <w:rFonts w:ascii="Times New Roman" w:eastAsia="Times New Roman" w:hAnsi="Times New Roman" w:cs="Times New Roman"/>
          <w:i/>
          <w:sz w:val="20"/>
          <w:lang w:val="en-U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i/>
          <w:sz w:val="20"/>
          <w:lang w:val="en-US"/>
        </w:rPr>
        <w:t>lnSC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75"/>
        <w:gridCol w:w="2409"/>
        <w:gridCol w:w="2378"/>
      </w:tblGrid>
      <w:tr w:rsidR="00467637" w:rsidTr="00467637">
        <w:trPr>
          <w:trHeight w:val="156"/>
        </w:trPr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lnGDP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lnSC</w:t>
            </w:r>
            <w:proofErr w:type="spellEnd"/>
          </w:p>
        </w:tc>
      </w:tr>
      <w:tr w:rsidR="00467637" w:rsidTr="00467637">
        <w:trPr>
          <w:trHeight w:val="136"/>
        </w:trPr>
        <w:tc>
          <w:tcPr>
            <w:tcW w:w="9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Descriptive Statistics</w:t>
            </w:r>
          </w:p>
        </w:tc>
      </w:tr>
      <w:tr w:rsidR="00467637" w:rsidTr="00467637"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Mean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8.420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1.329</w:t>
            </w:r>
          </w:p>
        </w:tc>
      </w:tr>
      <w:tr w:rsidR="00467637" w:rsidTr="00467637">
        <w:tc>
          <w:tcPr>
            <w:tcW w:w="2962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Median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8.605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1.387</w:t>
            </w:r>
          </w:p>
        </w:tc>
      </w:tr>
      <w:tr w:rsidR="00467637" w:rsidTr="00467637">
        <w:tc>
          <w:tcPr>
            <w:tcW w:w="2962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Maximum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9.389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2.277</w:t>
            </w:r>
          </w:p>
        </w:tc>
      </w:tr>
      <w:tr w:rsidR="00467637" w:rsidTr="00467637">
        <w:tc>
          <w:tcPr>
            <w:tcW w:w="2962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Minimum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6.608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-0.010</w:t>
            </w:r>
          </w:p>
        </w:tc>
      </w:tr>
      <w:tr w:rsidR="00467637" w:rsidTr="00467637">
        <w:tc>
          <w:tcPr>
            <w:tcW w:w="2962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Std. deviation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0.673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0.548</w:t>
            </w:r>
          </w:p>
        </w:tc>
      </w:tr>
      <w:tr w:rsidR="00467637" w:rsidTr="00467637"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Observations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</w:t>
            </w:r>
          </w:p>
        </w:tc>
      </w:tr>
      <w:tr w:rsidR="00467637" w:rsidTr="00467637">
        <w:tc>
          <w:tcPr>
            <w:tcW w:w="9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Correlation Matrix</w:t>
            </w:r>
          </w:p>
        </w:tc>
      </w:tr>
      <w:tr w:rsidR="00467637" w:rsidTr="00467637">
        <w:trPr>
          <w:trHeight w:val="70"/>
        </w:trPr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lnGDP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0.784</w:t>
            </w:r>
          </w:p>
        </w:tc>
      </w:tr>
      <w:tr w:rsidR="00467637" w:rsidTr="00467637">
        <w:trPr>
          <w:trHeight w:val="77"/>
        </w:trPr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lnSC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0.784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67637" w:rsidRDefault="00467637" w:rsidP="00467637">
      <w:pPr>
        <w:spacing w:after="0" w:line="240" w:lineRule="auto"/>
        <w:rPr>
          <w:rFonts w:ascii="Times New Roman" w:eastAsiaTheme="minorEastAsia" w:hAnsi="Times New Roman" w:cs="Times New Roman"/>
          <w:sz w:val="20"/>
          <w:lang w:val="en-US"/>
        </w:rPr>
      </w:pPr>
      <w:r>
        <w:rPr>
          <w:rFonts w:ascii="Times New Roman" w:eastAsiaTheme="minorEastAsia" w:hAnsi="Times New Roman" w:cs="Times New Roman"/>
          <w:b/>
          <w:sz w:val="20"/>
          <w:lang w:val="en-US"/>
        </w:rPr>
        <w:t xml:space="preserve">TABLE 2: </w:t>
      </w:r>
      <w:r>
        <w:rPr>
          <w:rFonts w:ascii="Times New Roman" w:eastAsiaTheme="minorEastAsia" w:hAnsi="Times New Roman" w:cs="Times New Roman"/>
          <w:i/>
          <w:sz w:val="20"/>
          <w:lang w:val="en-US"/>
        </w:rPr>
        <w:t>Panel Unit Root Tests Results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3"/>
        <w:gridCol w:w="1823"/>
        <w:gridCol w:w="1823"/>
        <w:gridCol w:w="1833"/>
      </w:tblGrid>
      <w:tr w:rsidR="00467637" w:rsidTr="00467637"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Variable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LLC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IPS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b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ADF-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Fisher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b</w:t>
            </w:r>
            <w:proofErr w:type="spellEnd"/>
          </w:p>
        </w:tc>
      </w:tr>
      <w:tr w:rsidR="00467637" w:rsidTr="00467637">
        <w:tc>
          <w:tcPr>
            <w:tcW w:w="2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lnGDP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-2.546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(0.005)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0.571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(0.716)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9.563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(0.654)</w:t>
            </w:r>
          </w:p>
        </w:tc>
      </w:tr>
      <w:tr w:rsidR="00467637" w:rsidTr="00467637">
        <w:tc>
          <w:tcPr>
            <w:tcW w:w="2195" w:type="dxa"/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lnSC</w:t>
            </w:r>
            <w:proofErr w:type="spellEnd"/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-2.624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(0.004)</w:t>
            </w:r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1.884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(0.970)</w:t>
            </w:r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6.762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(0.872)</w:t>
            </w:r>
          </w:p>
        </w:tc>
      </w:tr>
      <w:tr w:rsidR="00467637" w:rsidTr="00467637">
        <w:tc>
          <w:tcPr>
            <w:tcW w:w="2195" w:type="dxa"/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ΔlnGDP</w:t>
            </w:r>
            <w:proofErr w:type="spellEnd"/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-6.780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-4.281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  <w:tc>
          <w:tcPr>
            <w:tcW w:w="2303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38.790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</w:tr>
      <w:tr w:rsidR="00467637" w:rsidTr="00467637"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ΔlnSC</w:t>
            </w:r>
            <w:proofErr w:type="spellEnd"/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-3.323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-2.085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d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(0.018)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22.350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d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(0.033)</w:t>
            </w:r>
          </w:p>
        </w:tc>
      </w:tr>
    </w:tbl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Notes: 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 Newey-West Bandwidth selection with Bartlett Kernel is used.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 The values in parentheses are </w:t>
      </w:r>
      <w:proofErr w:type="spellStart"/>
      <w:r>
        <w:rPr>
          <w:rFonts w:ascii="Times New Roman" w:hAnsi="Times New Roman" w:cs="Times New Roman"/>
          <w:sz w:val="20"/>
        </w:rPr>
        <w:t>prob</w:t>
      </w:r>
      <w:proofErr w:type="spellEnd"/>
      <w:r>
        <w:rPr>
          <w:rFonts w:ascii="Times New Roman" w:hAnsi="Times New Roman" w:cs="Times New Roman"/>
          <w:sz w:val="20"/>
        </w:rPr>
        <w:t>-values.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 Illustrates 1% statistical significance.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 Illustrates 5% statistical significance.</w:t>
      </w:r>
    </w:p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TABLE 3: </w:t>
      </w:r>
      <w:r>
        <w:rPr>
          <w:rFonts w:ascii="Times New Roman" w:hAnsi="Times New Roman" w:cs="Times New Roman"/>
          <w:i/>
          <w:sz w:val="20"/>
        </w:rPr>
        <w:t xml:space="preserve">Panel </w:t>
      </w:r>
      <w:proofErr w:type="spellStart"/>
      <w:r>
        <w:rPr>
          <w:rFonts w:ascii="Times New Roman" w:hAnsi="Times New Roman" w:cs="Times New Roman"/>
          <w:i/>
          <w:sz w:val="20"/>
        </w:rPr>
        <w:t>Cointegration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Test Results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680"/>
      </w:tblGrid>
      <w:tr w:rsidR="00467637" w:rsidTr="00467637"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Test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a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Test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b</w:t>
            </w:r>
            <w:proofErr w:type="spellEnd"/>
          </w:p>
        </w:tc>
      </w:tr>
      <w:tr w:rsidR="00467637" w:rsidTr="00467637">
        <w:tc>
          <w:tcPr>
            <w:tcW w:w="4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Panel v-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4.780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</w:tr>
      <w:tr w:rsidR="00467637" w:rsidTr="00467637">
        <w:tc>
          <w:tcPr>
            <w:tcW w:w="4498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Panel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rho-Statistic</w:t>
            </w:r>
            <w:proofErr w:type="spellEnd"/>
          </w:p>
        </w:tc>
        <w:tc>
          <w:tcPr>
            <w:tcW w:w="460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0.238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(0.594)</w:t>
            </w:r>
          </w:p>
        </w:tc>
      </w:tr>
      <w:tr w:rsidR="00467637" w:rsidTr="00467637">
        <w:tc>
          <w:tcPr>
            <w:tcW w:w="4498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Panel PP-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proofErr w:type="spellEnd"/>
          </w:p>
        </w:tc>
        <w:tc>
          <w:tcPr>
            <w:tcW w:w="460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-2.137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d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(0.016)</w:t>
            </w:r>
          </w:p>
        </w:tc>
      </w:tr>
      <w:tr w:rsidR="00467637" w:rsidTr="00467637">
        <w:tc>
          <w:tcPr>
            <w:tcW w:w="4498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Panel ADF-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proofErr w:type="spellEnd"/>
          </w:p>
        </w:tc>
        <w:tc>
          <w:tcPr>
            <w:tcW w:w="460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-3.551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</w:tr>
      <w:tr w:rsidR="00467637" w:rsidTr="00467637">
        <w:tc>
          <w:tcPr>
            <w:tcW w:w="4498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Group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rho-Statistic</w:t>
            </w:r>
            <w:proofErr w:type="spellEnd"/>
          </w:p>
        </w:tc>
        <w:tc>
          <w:tcPr>
            <w:tcW w:w="460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1.652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(0.950)</w:t>
            </w:r>
          </w:p>
        </w:tc>
      </w:tr>
      <w:tr w:rsidR="00467637" w:rsidTr="00467637">
        <w:tc>
          <w:tcPr>
            <w:tcW w:w="4498" w:type="dxa"/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Group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PP-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proofErr w:type="spellEnd"/>
          </w:p>
        </w:tc>
        <w:tc>
          <w:tcPr>
            <w:tcW w:w="460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-1.434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e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(0.075)</w:t>
            </w:r>
          </w:p>
        </w:tc>
      </w:tr>
      <w:tr w:rsidR="00467637" w:rsidTr="00467637"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Group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ADF-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Statistic</w:t>
            </w:r>
            <w:proofErr w:type="spellEnd"/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</w:rPr>
              <w:t>-3.357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(0.000)</w:t>
            </w:r>
          </w:p>
        </w:tc>
      </w:tr>
    </w:tbl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Notes: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a</w:t>
      </w:r>
      <w:proofErr w:type="gramEnd"/>
      <w:r>
        <w:rPr>
          <w:rFonts w:ascii="Times New Roman" w:hAnsi="Times New Roman" w:cs="Times New Roman"/>
          <w:sz w:val="20"/>
        </w:rPr>
        <w:t xml:space="preserve"> Newey-West Bandwidth selection with Bartlett Kernel is used.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 The values in parentheses are </w:t>
      </w:r>
      <w:proofErr w:type="spellStart"/>
      <w:r>
        <w:rPr>
          <w:rFonts w:ascii="Times New Roman" w:hAnsi="Times New Roman" w:cs="Times New Roman"/>
          <w:sz w:val="20"/>
        </w:rPr>
        <w:t>prob</w:t>
      </w:r>
      <w:proofErr w:type="spellEnd"/>
      <w:r>
        <w:rPr>
          <w:rFonts w:ascii="Times New Roman" w:hAnsi="Times New Roman" w:cs="Times New Roman"/>
          <w:sz w:val="20"/>
        </w:rPr>
        <w:t>-values.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c</w:t>
      </w:r>
      <w:proofErr w:type="gramEnd"/>
      <w:r>
        <w:rPr>
          <w:rFonts w:ascii="Times New Roman" w:hAnsi="Times New Roman" w:cs="Times New Roman"/>
          <w:sz w:val="20"/>
        </w:rPr>
        <w:t xml:space="preserve"> Illustrates 1% statistical significance.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d</w:t>
      </w:r>
      <w:proofErr w:type="gramEnd"/>
      <w:r>
        <w:rPr>
          <w:rFonts w:ascii="Times New Roman" w:hAnsi="Times New Roman" w:cs="Times New Roman"/>
          <w:sz w:val="20"/>
        </w:rPr>
        <w:t xml:space="preserve"> Illustrates 5% statistical significance.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e</w:t>
      </w:r>
      <w:proofErr w:type="gramEnd"/>
      <w:r>
        <w:rPr>
          <w:rFonts w:ascii="Times New Roman" w:hAnsi="Times New Roman" w:cs="Times New Roman"/>
          <w:sz w:val="20"/>
        </w:rPr>
        <w:t xml:space="preserve"> Illustrates 10% statistical significance.</w:t>
      </w:r>
    </w:p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TABLE 4: </w:t>
      </w:r>
      <w:r>
        <w:rPr>
          <w:rFonts w:ascii="Times New Roman" w:hAnsi="Times New Roman" w:cs="Times New Roman"/>
          <w:i/>
          <w:sz w:val="20"/>
        </w:rPr>
        <w:t xml:space="preserve">Panel </w:t>
      </w:r>
      <w:proofErr w:type="spellStart"/>
      <w:r>
        <w:rPr>
          <w:rFonts w:ascii="Times New Roman" w:hAnsi="Times New Roman" w:cs="Times New Roman"/>
          <w:i/>
          <w:sz w:val="20"/>
        </w:rPr>
        <w:t>Cointegration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Coefficient (</w:t>
      </w:r>
      <w:proofErr w:type="spellStart"/>
      <w:r>
        <w:rPr>
          <w:rFonts w:ascii="Times New Roman" w:hAnsi="Times New Roman" w:cs="Times New Roman"/>
          <w:i/>
          <w:sz w:val="20"/>
        </w:rPr>
        <w:t>lnGDP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is the dependent Variable)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454"/>
        <w:gridCol w:w="2442"/>
      </w:tblGrid>
      <w:tr w:rsidR="00467637" w:rsidTr="00467637"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Variable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Panel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FMOLS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a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Panel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DOLS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a</w:t>
            </w:r>
            <w:proofErr w:type="spellEnd"/>
          </w:p>
        </w:tc>
      </w:tr>
      <w:tr w:rsidR="00467637" w:rsidTr="00467637"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lnSC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0.99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b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[14.613]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0.98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b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[13.348]</w:t>
            </w:r>
          </w:p>
        </w:tc>
      </w:tr>
    </w:tbl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Notes: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vertAlign w:val="superscript"/>
        </w:rPr>
        <w:t>a</w:t>
      </w:r>
      <w:proofErr w:type="spellEnd"/>
      <w:proofErr w:type="gramEnd"/>
      <w:r>
        <w:rPr>
          <w:rFonts w:ascii="Times New Roman" w:hAnsi="Times New Roman" w:cs="Times New Roman"/>
          <w:sz w:val="20"/>
        </w:rPr>
        <w:t xml:space="preserve"> The values in parentheses are t-statistics.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  <w:vertAlign w:val="superscript"/>
        </w:rPr>
        <w:t>b</w:t>
      </w:r>
      <w:proofErr w:type="gramEnd"/>
      <w:r>
        <w:rPr>
          <w:rFonts w:ascii="Times New Roman" w:hAnsi="Times New Roman" w:cs="Times New Roman"/>
          <w:sz w:val="20"/>
        </w:rPr>
        <w:t xml:space="preserve"> Illustrates 1% statistical significance.</w:t>
      </w:r>
    </w:p>
    <w:p w:rsidR="00467637" w:rsidRDefault="00467637" w:rsidP="004676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TABLE 5: </w:t>
      </w:r>
      <w:r>
        <w:rPr>
          <w:rFonts w:ascii="Times New Roman" w:hAnsi="Times New Roman" w:cs="Times New Roman"/>
          <w:i/>
          <w:sz w:val="20"/>
        </w:rPr>
        <w:t>Panel Granger Causality Test Results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321"/>
        <w:gridCol w:w="1288"/>
        <w:gridCol w:w="2385"/>
      </w:tblGrid>
      <w:tr w:rsidR="00467637" w:rsidTr="00467637"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Variable</w:t>
            </w:r>
            <w:proofErr w:type="spellEnd"/>
          </w:p>
        </w:tc>
        <w:tc>
          <w:tcPr>
            <w:tcW w:w="3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Short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-Run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Causality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-Run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Causality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b</w:t>
            </w:r>
            <w:proofErr w:type="spellEnd"/>
          </w:p>
        </w:tc>
      </w:tr>
      <w:tr w:rsidR="00467637" w:rsidTr="00467637"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ΔlnGDP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ΔlnSC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ECT</w:t>
            </w:r>
          </w:p>
        </w:tc>
      </w:tr>
      <w:tr w:rsidR="00467637" w:rsidTr="00467637">
        <w:tc>
          <w:tcPr>
            <w:tcW w:w="2962" w:type="dxa"/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ΔlnGDP</w:t>
            </w:r>
            <w:proofErr w:type="spellEnd"/>
          </w:p>
        </w:tc>
        <w:tc>
          <w:tcPr>
            <w:tcW w:w="1535" w:type="dxa"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4.046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(0.256)</w:t>
            </w:r>
          </w:p>
        </w:tc>
        <w:tc>
          <w:tcPr>
            <w:tcW w:w="3071" w:type="dxa"/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-0.557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c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[-4.781]</w:t>
            </w:r>
          </w:p>
        </w:tc>
      </w:tr>
      <w:tr w:rsidR="00467637" w:rsidTr="00467637"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ΔlnSC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4.079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(0.253)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d</w:t>
            </w:r>
          </w:p>
          <w:p w:rsidR="00467637" w:rsidRDefault="00467637" w:rsidP="00467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[1.889]</w:t>
            </w:r>
          </w:p>
        </w:tc>
      </w:tr>
    </w:tbl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Notes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>a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The values in parentheses are </w:t>
      </w:r>
      <w:proofErr w:type="spellStart"/>
      <w:r>
        <w:rPr>
          <w:rFonts w:ascii="Times New Roman" w:hAnsi="Times New Roman" w:cs="Times New Roman"/>
          <w:sz w:val="20"/>
          <w:szCs w:val="20"/>
        </w:rPr>
        <w:t>prob</w:t>
      </w:r>
      <w:proofErr w:type="spellEnd"/>
      <w:r>
        <w:rPr>
          <w:rFonts w:ascii="Times New Roman" w:hAnsi="Times New Roman" w:cs="Times New Roman"/>
          <w:sz w:val="20"/>
          <w:szCs w:val="20"/>
        </w:rPr>
        <w:t>-values.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>b</w:t>
      </w:r>
      <w:proofErr w:type="gramEnd"/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 values in brackets are t-statistics.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>c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Illustrates 1% statistical significance.</w:t>
      </w:r>
    </w:p>
    <w:p w:rsidR="00467637" w:rsidRDefault="00467637" w:rsidP="004676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  <w:vertAlign w:val="superscript"/>
        </w:rPr>
        <w:t>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Illustrates 10% statistical significance.</w:t>
      </w:r>
    </w:p>
    <w:p w:rsidR="00467637" w:rsidRPr="00467637" w:rsidRDefault="00467637" w:rsidP="00467637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67637" w:rsidRPr="00467637" w:rsidSect="00467637">
      <w:pgSz w:w="11906" w:h="16838"/>
      <w:pgMar w:top="1701" w:right="2268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16"/>
    <w:rsid w:val="00062616"/>
    <w:rsid w:val="00467637"/>
    <w:rsid w:val="00C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7CEB5-61F6-4F63-96BB-AFC228CE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63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7637"/>
    <w:pPr>
      <w:spacing w:after="0" w:line="240" w:lineRule="auto"/>
    </w:pPr>
    <w:rPr>
      <w:lang w:val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Ahsen%20Makale\pampit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7227499340361041E-3"/>
                  <c:y val="6.529870333372508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Brazil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0663389298559989E-2"/>
                  <c:y val="-7.5594076859795578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Mexico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South Africa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6.8918728908886423E-2"/>
                  <c:y val="-7.663043052454260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Turkey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9388270910580598E-2"/>
                      <c:h val="9.3425392721432202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-7.3634545681789759E-2"/>
                  <c:y val="-8.588984212794305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Malaysia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1164632198752934"/>
                  <c:y val="5.2446037528890904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Thailand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4401116527100797E-2"/>
                  <c:y val="9.687664041994750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South Korea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</c15:spPr>
                <c15:showLeaderLines val="0"/>
              </c:ext>
            </c:extLst>
          </c:dLbls>
          <c:xVal>
            <c:numRef>
              <c:f>Sayfa2!$C$2:$C$8</c:f>
              <c:numCache>
                <c:formatCode>General</c:formatCode>
                <c:ptCount val="7"/>
                <c:pt idx="0">
                  <c:v>7.6599999999999993</c:v>
                </c:pt>
                <c:pt idx="1">
                  <c:v>8.33</c:v>
                </c:pt>
                <c:pt idx="2">
                  <c:v>9.43</c:v>
                </c:pt>
                <c:pt idx="3">
                  <c:v>6.56</c:v>
                </c:pt>
                <c:pt idx="4">
                  <c:v>9.75</c:v>
                </c:pt>
                <c:pt idx="5">
                  <c:v>7.3</c:v>
                </c:pt>
                <c:pt idx="6">
                  <c:v>11.89</c:v>
                </c:pt>
              </c:numCache>
            </c:numRef>
          </c:xVal>
          <c:yVal>
            <c:numRef>
              <c:f>Sayfa2!$D$2:$D$8</c:f>
              <c:numCache>
                <c:formatCode>General</c:formatCode>
                <c:ptCount val="7"/>
                <c:pt idx="0">
                  <c:v>8.3247010637999903</c:v>
                </c:pt>
                <c:pt idx="1">
                  <c:v>11.939770303000001</c:v>
                </c:pt>
                <c:pt idx="2">
                  <c:v>7.5087780645999995</c:v>
                </c:pt>
                <c:pt idx="3">
                  <c:v>10.439909330000003</c:v>
                </c:pt>
                <c:pt idx="4">
                  <c:v>11.961504522000002</c:v>
                </c:pt>
                <c:pt idx="5">
                  <c:v>8.065569861100002</c:v>
                </c:pt>
                <c:pt idx="6">
                  <c:v>26.613769999999999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0824640"/>
        <c:axId val="460825032"/>
      </c:scatterChart>
      <c:valAx>
        <c:axId val="460824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Average years of total schooling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460825032"/>
        <c:crosses val="autoZero"/>
        <c:crossBetween val="midCat"/>
      </c:valAx>
      <c:valAx>
        <c:axId val="460825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tr-TR"/>
                  <a:t>GDP per capita (1000 US$)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4608246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1725</Characters>
  <Application>Microsoft Office Word</Application>
  <DocSecurity>0</DocSecurity>
  <Lines>14</Lines>
  <Paragraphs>4</Paragraphs>
  <ScaleCrop>false</ScaleCrop>
  <Company>-==-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ümit bulut</dc:creator>
  <cp:keywords/>
  <dc:description/>
  <cp:lastModifiedBy>ümit bulut</cp:lastModifiedBy>
  <cp:revision>2</cp:revision>
  <dcterms:created xsi:type="dcterms:W3CDTF">2015-12-25T08:33:00Z</dcterms:created>
  <dcterms:modified xsi:type="dcterms:W3CDTF">2015-12-25T08:36:00Z</dcterms:modified>
</cp:coreProperties>
</file>